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D0F" w:rsidRDefault="00974D0F">
      <w:pPr>
        <w:jc w:val="center"/>
        <w:rPr>
          <w:b/>
          <w:bCs/>
          <w:sz w:val="24"/>
          <w:szCs w:val="24"/>
        </w:rPr>
      </w:pPr>
    </w:p>
    <w:p w:rsidR="00974D0F" w:rsidRDefault="00FE65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 ПОДРЯДА № __________  </w:t>
      </w:r>
    </w:p>
    <w:p w:rsidR="00974D0F" w:rsidRDefault="00974D0F">
      <w:pPr>
        <w:jc w:val="center"/>
        <w:rPr>
          <w:b/>
          <w:bCs/>
          <w:sz w:val="24"/>
          <w:szCs w:val="24"/>
        </w:rPr>
      </w:pPr>
    </w:p>
    <w:p w:rsidR="00974D0F" w:rsidRDefault="00FE65EE">
      <w:pPr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  <w:t xml:space="preserve">                                                             </w:t>
      </w:r>
      <w:r w:rsidR="001D31E8">
        <w:rPr>
          <w:sz w:val="22"/>
          <w:szCs w:val="22"/>
        </w:rPr>
        <w:t xml:space="preserve">   </w:t>
      </w:r>
      <w:r w:rsidR="001D31E8">
        <w:rPr>
          <w:sz w:val="22"/>
          <w:szCs w:val="22"/>
        </w:rPr>
        <w:tab/>
        <w:t xml:space="preserve">      «   »             20</w:t>
      </w:r>
      <w:r w:rsidR="001D31E8">
        <w:rPr>
          <w:sz w:val="22"/>
          <w:szCs w:val="22"/>
          <w:lang w:val="en-US"/>
        </w:rPr>
        <w:softHyphen/>
      </w:r>
      <w:r w:rsidR="001D31E8">
        <w:rPr>
          <w:sz w:val="22"/>
          <w:szCs w:val="22"/>
          <w:lang w:val="en-US"/>
        </w:rPr>
        <w:softHyphen/>
        <w:t>__</w:t>
      </w:r>
      <w:r>
        <w:rPr>
          <w:sz w:val="22"/>
          <w:szCs w:val="22"/>
        </w:rPr>
        <w:t xml:space="preserve"> года</w:t>
      </w:r>
    </w:p>
    <w:p w:rsidR="00974D0F" w:rsidRDefault="00FE65EE">
      <w:pPr>
        <w:tabs>
          <w:tab w:val="left" w:pos="8645"/>
        </w:tabs>
        <w:ind w:right="30"/>
        <w:jc w:val="both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        ____________________________________________-,  </w:t>
      </w:r>
      <w:r>
        <w:rPr>
          <w:sz w:val="24"/>
          <w:szCs w:val="24"/>
        </w:rPr>
        <w:t xml:space="preserve">именуемый  в дальнейшем </w:t>
      </w:r>
      <w:r>
        <w:rPr>
          <w:sz w:val="24"/>
          <w:szCs w:val="24"/>
        </w:rPr>
        <w:t xml:space="preserve">Заказчик, </w:t>
      </w:r>
      <w:r>
        <w:rPr>
          <w:spacing w:val="-4"/>
          <w:sz w:val="24"/>
          <w:szCs w:val="24"/>
        </w:rPr>
        <w:t xml:space="preserve"> с одной стороны и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Подкапаев</w:t>
      </w:r>
      <w:proofErr w:type="spellEnd"/>
      <w:r>
        <w:rPr>
          <w:b/>
          <w:bCs/>
          <w:sz w:val="24"/>
          <w:szCs w:val="24"/>
        </w:rPr>
        <w:t xml:space="preserve"> Сергей Владимирович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именуемый в дальнейшем Исполнитель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с другой стороны, в совокупности  именуемые</w:t>
      </w:r>
      <w:r>
        <w:rPr>
          <w:b/>
          <w:bCs/>
          <w:sz w:val="24"/>
          <w:szCs w:val="24"/>
        </w:rPr>
        <w:t xml:space="preserve"> Стороны, </w:t>
      </w:r>
      <w:r>
        <w:rPr>
          <w:sz w:val="24"/>
          <w:szCs w:val="24"/>
        </w:rPr>
        <w:t xml:space="preserve">заключили настоящий Договор  о </w:t>
      </w:r>
      <w:r>
        <w:rPr>
          <w:spacing w:val="-3"/>
          <w:sz w:val="24"/>
          <w:szCs w:val="24"/>
        </w:rPr>
        <w:t>нижеследующем:</w:t>
      </w:r>
    </w:p>
    <w:p w:rsidR="00974D0F" w:rsidRDefault="00FE65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974D0F" w:rsidRDefault="00FE65EE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1.1. В порядке и на условиях настояще</w:t>
      </w:r>
      <w:r>
        <w:rPr>
          <w:sz w:val="24"/>
          <w:szCs w:val="24"/>
        </w:rPr>
        <w:t xml:space="preserve">го Договора, Заказчик поручает и оплачивает, а Исполнитель собственными силами, выполняет работы по </w:t>
      </w:r>
      <w:r>
        <w:rPr>
          <w:b/>
          <w:bCs/>
          <w:sz w:val="24"/>
          <w:szCs w:val="24"/>
        </w:rPr>
        <w:t>строительству дачного колодца из бетонных колец стандартного размера</w:t>
      </w:r>
      <w:r>
        <w:rPr>
          <w:b/>
          <w:bCs/>
          <w:color w:val="F12922"/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земельном участке,  расположенный  по адресу:  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t>1.2.Местом выполнения работ Стороны</w:t>
      </w:r>
      <w:r>
        <w:rPr>
          <w:sz w:val="24"/>
          <w:szCs w:val="24"/>
        </w:rPr>
        <w:t xml:space="preserve"> определили адрес расположения объекта, указанный в пункте 1.1. настоящего Договора.</w:t>
      </w:r>
    </w:p>
    <w:p w:rsidR="00974D0F" w:rsidRDefault="00FE65EE">
      <w:pPr>
        <w:tabs>
          <w:tab w:val="left" w:pos="93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2.   Стоимость работ.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Стоимость Договора, определяемая  на основании  договорных цен, является</w:t>
      </w:r>
      <w:r>
        <w:rPr>
          <w:sz w:val="24"/>
          <w:szCs w:val="24"/>
        </w:rPr>
        <w:t xml:space="preserve">  твердой и изменению не подлежит. </w:t>
      </w:r>
    </w:p>
    <w:p w:rsidR="00974D0F" w:rsidRDefault="00FE65EE">
      <w:pPr>
        <w:tabs>
          <w:tab w:val="left" w:pos="9356"/>
        </w:tabs>
        <w:jc w:val="both"/>
        <w:rPr>
          <w:b/>
          <w:bCs/>
          <w:color w:val="FF0000"/>
          <w:sz w:val="24"/>
          <w:szCs w:val="24"/>
          <w:u w:val="single" w:color="FF0000"/>
        </w:rPr>
      </w:pPr>
      <w:r>
        <w:rPr>
          <w:sz w:val="24"/>
          <w:szCs w:val="24"/>
        </w:rPr>
        <w:t xml:space="preserve">2.2. Общая стоимость  Договора  составляет: </w:t>
      </w:r>
      <w:r>
        <w:rPr>
          <w:b/>
          <w:bCs/>
          <w:sz w:val="24"/>
          <w:szCs w:val="24"/>
          <w:u w:val="single"/>
        </w:rPr>
        <w:t xml:space="preserve"> _______________________________</w:t>
      </w:r>
      <w:r>
        <w:rPr>
          <w:b/>
          <w:bCs/>
          <w:color w:val="FF0000"/>
          <w:sz w:val="24"/>
          <w:szCs w:val="24"/>
          <w:u w:val="single" w:color="FF0000"/>
        </w:rPr>
        <w:t xml:space="preserve">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 стоимость работ по настоящему Договору входят все затраты Исполнителя, которые он должен будет понести для выполнения   работ по </w:t>
      </w:r>
      <w:r>
        <w:rPr>
          <w:sz w:val="24"/>
          <w:szCs w:val="24"/>
        </w:rPr>
        <w:t>настоящему Договору.</w:t>
      </w:r>
    </w:p>
    <w:p w:rsidR="00974D0F" w:rsidRDefault="00FE65EE">
      <w:pPr>
        <w:tabs>
          <w:tab w:val="left" w:pos="935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>3. Обязательства Сторон.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3.1. Исполнитель обязан:</w:t>
      </w:r>
    </w:p>
    <w:p w:rsidR="00974D0F" w:rsidRDefault="00FE65EE">
      <w:pPr>
        <w:suppressAutoHyphens w:val="0"/>
        <w:jc w:val="both"/>
      </w:pPr>
      <w:r>
        <w:rPr>
          <w:sz w:val="24"/>
          <w:szCs w:val="24"/>
        </w:rPr>
        <w:t>3.1.1.</w:t>
      </w:r>
      <w:r>
        <w:t xml:space="preserve"> </w:t>
      </w:r>
      <w:r>
        <w:rPr>
          <w:sz w:val="24"/>
          <w:szCs w:val="24"/>
        </w:rPr>
        <w:t>Совместно с Заказчиком провести обследование места работ и определить возможность строительства колодца, а также (метод</w:t>
      </w:r>
      <w:r>
        <w:rPr>
          <w:sz w:val="24"/>
          <w:szCs w:val="24"/>
        </w:rPr>
        <w:t xml:space="preserve">ом биолокации и по общегеологическим условиям) помочь выбрать место и ориентировочно определить предполагаемую глубину колодца. Фактическая глубина колодца может отличаться от определенной глубины и Исполнителем не гарантируется. Фактический состав воды в </w:t>
      </w:r>
      <w:r>
        <w:rPr>
          <w:sz w:val="24"/>
          <w:szCs w:val="24"/>
        </w:rPr>
        <w:t>колодце, ее химический состав и пригодность к питью Исполнителем не определяются и не гарантируются. Фактический приток воды в колодце (дебет колодца) и количество воды в колодце являются показателями сезонно изменяемыми и могут изменяться в широких предел</w:t>
      </w:r>
      <w:r>
        <w:rPr>
          <w:sz w:val="24"/>
          <w:szCs w:val="24"/>
        </w:rPr>
        <w:t>ах в процессе эксплуатации колодца – эти показатели Исполнителем не гарантируются.</w:t>
      </w:r>
    </w:p>
    <w:p w:rsidR="00974D0F" w:rsidRDefault="00FE65EE">
      <w:pPr>
        <w:suppressAutoHyphens w:val="0"/>
        <w:jc w:val="both"/>
      </w:pPr>
      <w:r>
        <w:rPr>
          <w:sz w:val="24"/>
          <w:szCs w:val="24"/>
        </w:rPr>
        <w:t>3.1.2.</w:t>
      </w:r>
      <w:r>
        <w:t xml:space="preserve"> </w:t>
      </w:r>
      <w:r>
        <w:rPr>
          <w:sz w:val="24"/>
          <w:szCs w:val="24"/>
        </w:rPr>
        <w:t xml:space="preserve">Доставить, разгрузить и установить в шахту колодца выполненной путём ручной копки Исполнителем, колодезные кольца в количестве ____ штук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верхнее кольцо над зе</w:t>
      </w:r>
      <w:r>
        <w:rPr>
          <w:sz w:val="24"/>
          <w:szCs w:val="24"/>
        </w:rPr>
        <w:t xml:space="preserve">млей). Довезти дополнительно кольца в случае необходимости рытья шахты на большую глубину (за дополнительную плату, по договоренности сторон), при этом, количество колодезных колец, рекомендуемых к привозу Исполнителем (т.е. глубина колодца), определяется </w:t>
      </w:r>
      <w:r>
        <w:rPr>
          <w:sz w:val="24"/>
          <w:szCs w:val="24"/>
        </w:rPr>
        <w:t>ориентировочно по местным гидрогеологическим условиям (показаниям). Количество колец необходимых к привозу определяется Заказчиком.</w:t>
      </w:r>
    </w:p>
    <w:p w:rsidR="00974D0F" w:rsidRPr="001D31E8" w:rsidRDefault="00FE65E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3.1.3. Затереть швы между кольцами, а также их сколы, выступы и трещины раствором цемента и шамотной глины.</w:t>
      </w:r>
    </w:p>
    <w:p w:rsidR="00974D0F" w:rsidRDefault="001D31E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  <w:lang w:val="en-US"/>
        </w:rPr>
        <w:t>4</w:t>
      </w:r>
      <w:r w:rsidR="00FE65EE">
        <w:rPr>
          <w:sz w:val="24"/>
          <w:szCs w:val="24"/>
        </w:rPr>
        <w:t xml:space="preserve">. Выполнить соединение нижних колец ствола шахты колодца между собой, путём </w:t>
      </w:r>
      <w:proofErr w:type="spellStart"/>
      <w:r w:rsidR="00FE65EE">
        <w:rPr>
          <w:sz w:val="24"/>
          <w:szCs w:val="24"/>
        </w:rPr>
        <w:t>скобирования</w:t>
      </w:r>
      <w:proofErr w:type="spellEnd"/>
      <w:r w:rsidR="00FE65EE">
        <w:rPr>
          <w:sz w:val="24"/>
          <w:szCs w:val="24"/>
        </w:rPr>
        <w:t xml:space="preserve"> металлическими скобами. </w:t>
      </w:r>
      <w:proofErr w:type="spellStart"/>
      <w:r w:rsidR="00FE65EE">
        <w:rPr>
          <w:sz w:val="24"/>
          <w:szCs w:val="24"/>
        </w:rPr>
        <w:t>Скобирование</w:t>
      </w:r>
      <w:proofErr w:type="spellEnd"/>
      <w:r w:rsidR="00FE65EE">
        <w:rPr>
          <w:sz w:val="24"/>
          <w:szCs w:val="24"/>
        </w:rPr>
        <w:t xml:space="preserve"> колец выполнить из расчёта не менее 2 (двух) с</w:t>
      </w:r>
      <w:r w:rsidR="00FE65EE">
        <w:rPr>
          <w:sz w:val="24"/>
          <w:szCs w:val="24"/>
        </w:rPr>
        <w:t xml:space="preserve">кобок на 1 (один) соединительный шов между кольцами.  </w:t>
      </w:r>
    </w:p>
    <w:p w:rsidR="00974D0F" w:rsidRDefault="001D31E8">
      <w:pPr>
        <w:suppressAutoHyphens w:val="0"/>
        <w:jc w:val="both"/>
      </w:pPr>
      <w:r>
        <w:rPr>
          <w:sz w:val="24"/>
          <w:szCs w:val="24"/>
        </w:rPr>
        <w:t>3.1.</w:t>
      </w:r>
      <w:r>
        <w:rPr>
          <w:sz w:val="24"/>
          <w:szCs w:val="24"/>
          <w:lang w:val="en-US"/>
        </w:rPr>
        <w:t>5</w:t>
      </w:r>
      <w:r w:rsidR="00FE65EE">
        <w:rPr>
          <w:sz w:val="24"/>
          <w:szCs w:val="24"/>
        </w:rPr>
        <w:t xml:space="preserve">. Колодезные кольца установить так, что – бы скос замка колец шёл таким образом, чтобы с паводками и дождями вся грязь не стекала </w:t>
      </w:r>
      <w:proofErr w:type="gramStart"/>
      <w:r w:rsidR="00FE65EE">
        <w:rPr>
          <w:sz w:val="24"/>
          <w:szCs w:val="24"/>
        </w:rPr>
        <w:t>во внутрь</w:t>
      </w:r>
      <w:proofErr w:type="gramEnd"/>
      <w:r w:rsidR="00FE65EE">
        <w:rPr>
          <w:sz w:val="24"/>
          <w:szCs w:val="24"/>
        </w:rPr>
        <w:t xml:space="preserve"> шахты колодца.  </w:t>
      </w:r>
    </w:p>
    <w:p w:rsidR="00974D0F" w:rsidRDefault="00FE65EE">
      <w:pPr>
        <w:suppressAutoHyphens w:val="0"/>
        <w:jc w:val="both"/>
      </w:pPr>
      <w:r>
        <w:rPr>
          <w:sz w:val="24"/>
          <w:szCs w:val="24"/>
        </w:rPr>
        <w:t>3.1.6</w:t>
      </w:r>
      <w:bookmarkStart w:id="0" w:name="_GoBack"/>
      <w:bookmarkEnd w:id="0"/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Вынутый грунт при проходке шахты</w:t>
      </w:r>
      <w:r>
        <w:rPr>
          <w:sz w:val="24"/>
          <w:szCs w:val="24"/>
        </w:rPr>
        <w:t xml:space="preserve"> складывать навалом на расстояние не более 5 метров от оси колодца.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3.1.7. Выполнить все работы, при надлежащем качестве выполнения, в объеме и в сроки, предусмотренные в настоящем Договоре и сдать работы Заказчику  в состоянии,  позволяющем эксплуатацию о</w:t>
      </w:r>
      <w:r>
        <w:rPr>
          <w:sz w:val="24"/>
          <w:szCs w:val="24"/>
        </w:rPr>
        <w:t>бъекта.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3.1.8. Быть ответственным перед Заказчиком за надлежащее исполнение работ по настоящему Договору.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3.1.9. Нести ответственность за себя и своих привлечённых работников по выполнению необходимых мероприятий по технике безопасности и охране труда.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1.10. Нести ответственность по охране собственного и переданного Заказчиком, на период производства работ, имущества. </w:t>
      </w:r>
    </w:p>
    <w:p w:rsidR="00974D0F" w:rsidRDefault="00974D0F">
      <w:pPr>
        <w:tabs>
          <w:tab w:val="left" w:pos="9356"/>
        </w:tabs>
        <w:jc w:val="both"/>
        <w:rPr>
          <w:sz w:val="24"/>
          <w:szCs w:val="24"/>
        </w:rPr>
      </w:pPr>
    </w:p>
    <w:p w:rsidR="00974D0F" w:rsidRDefault="00FE65EE">
      <w:pPr>
        <w:tabs>
          <w:tab w:val="left" w:pos="935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3.2. Заказчик обязан: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Обеспечить доступ Исполнителя на участок и место предполагаемого обустройства колодца </w:t>
      </w:r>
      <w:r>
        <w:rPr>
          <w:sz w:val="24"/>
          <w:szCs w:val="24"/>
        </w:rPr>
        <w:t xml:space="preserve">   для производства работ по настоящему Договору. </w:t>
      </w:r>
      <w:r>
        <w:rPr>
          <w:sz w:val="24"/>
          <w:szCs w:val="24"/>
        </w:rPr>
        <w:tab/>
      </w:r>
    </w:p>
    <w:p w:rsidR="00974D0F" w:rsidRDefault="00FE65EE">
      <w:pPr>
        <w:shd w:val="clear" w:color="auto" w:fill="FFFFFF"/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3.2.2. Принять и оплатить Исполнителю результат выполненных  работ, в размерах и в сроки, установленные Договором.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3.2.3. В течение 1-го (одного) дня со дня предоставления Исполнителем информации о выпо</w:t>
      </w:r>
      <w:r>
        <w:rPr>
          <w:sz w:val="24"/>
          <w:szCs w:val="24"/>
        </w:rPr>
        <w:t xml:space="preserve">лненных работах, произвести проверку, принять работы или дать письменный мотивированный отказ от приёмки работ. В случае отсутствия такового работы считаются выполненными в полном объёме и подлежат оплате в порядке и на условиях настоящего Договора. </w:t>
      </w:r>
    </w:p>
    <w:p w:rsidR="00974D0F" w:rsidRDefault="00FE65EE">
      <w:pPr>
        <w:suppressAutoHyphens w:val="0"/>
        <w:jc w:val="both"/>
      </w:pPr>
      <w:r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 xml:space="preserve">После приёмки работ не допускать к колодцу: детей, животных, людей с алкогольным опьянением во избежание ЧП. </w:t>
      </w:r>
    </w:p>
    <w:p w:rsidR="00974D0F" w:rsidRDefault="00FE65EE">
      <w:pPr>
        <w:suppressAutoHyphens w:val="0"/>
        <w:jc w:val="both"/>
      </w:pPr>
      <w:r>
        <w:rPr>
          <w:sz w:val="24"/>
          <w:szCs w:val="24"/>
        </w:rPr>
        <w:t>3.2.5. Не вмешиваться в хозяйственную деятельность Исполнителя (Не отвлекать бригаду рабочих не нужными разговорами, советами, действиями).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Исполнитель вправе: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3.3.1. Требовать от Заказчика  своевременной проверки и приема выполненных работ, указанной в пунктах 3.2.2.  настоящего  Договора.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3.3.2. Привлекать другие подрядные организации (3 лица) к выполнению работ по Договору.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3.4. Заказч</w:t>
      </w:r>
      <w:r>
        <w:rPr>
          <w:sz w:val="24"/>
          <w:szCs w:val="24"/>
          <w:u w:val="single"/>
        </w:rPr>
        <w:t xml:space="preserve">ик  вправе: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3.4.1. Требовать от Исполнителя соблюдения сроков выполнения работ при условии исполнения принятых на себя обязательств по  настоящему  Договору.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Исполнителя  устранения выявленных недостатков в случае их обнаружения при пр</w:t>
      </w:r>
      <w:r>
        <w:rPr>
          <w:sz w:val="24"/>
          <w:szCs w:val="24"/>
        </w:rPr>
        <w:t>иёмке результата выполненных работ.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3.4.3. По согласованию с Исполнителем изменять сроки выполнения работ по настоящему Договору.</w:t>
      </w:r>
    </w:p>
    <w:p w:rsidR="00974D0F" w:rsidRDefault="00FE65EE">
      <w:pPr>
        <w:tabs>
          <w:tab w:val="left" w:pos="935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>4.   Сроки выполнения работ.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t>4.1. Работы по настоящему Договору выполн</w:t>
      </w:r>
      <w:r>
        <w:rPr>
          <w:sz w:val="24"/>
          <w:szCs w:val="24"/>
        </w:rPr>
        <w:t>яются Подрядчиком в течение ___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рабочих дней  с даты: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выполнения Заказчиком условий,  необходимых для выполнения данного договора, изложенных в п.3.2.1  настоящего Договора. 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74D0F" w:rsidRDefault="00FE65EE">
      <w:pPr>
        <w:tabs>
          <w:tab w:val="left" w:pos="9356"/>
        </w:tabs>
        <w:ind w:left="35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 Порядок расчётов.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 Заказчик производит оплату работ, путем</w:t>
      </w:r>
      <w:r>
        <w:rPr>
          <w:sz w:val="24"/>
          <w:szCs w:val="24"/>
        </w:rPr>
        <w:t xml:space="preserve"> передачи наличных денежных средств Исполнителю в два этапа. Заказчик оплачивает первый этап работ Исполнителю в размере _____________ рублей в день поставки колец и иных материалов на земельный </w:t>
      </w:r>
      <w:proofErr w:type="gramStart"/>
      <w:r>
        <w:rPr>
          <w:sz w:val="24"/>
          <w:szCs w:val="24"/>
        </w:rPr>
        <w:t>участок</w:t>
      </w:r>
      <w:proofErr w:type="gramEnd"/>
      <w:r>
        <w:rPr>
          <w:sz w:val="24"/>
          <w:szCs w:val="24"/>
        </w:rPr>
        <w:t xml:space="preserve"> указанный в пункте 1.1 настоящего договора,  до  нача</w:t>
      </w:r>
      <w:r>
        <w:rPr>
          <w:sz w:val="24"/>
          <w:szCs w:val="24"/>
        </w:rPr>
        <w:t>ла их разгрузки. Второй этап работ оплачивается Заказчиком Исполнителю – в день окончания работ Исполнителя, после принятия работ Заказчиком, данная остаточная стоимость договора составляет _________ рублей.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5.2.Работы, не предусмотренные настоящим Договор</w:t>
      </w:r>
      <w:r>
        <w:rPr>
          <w:sz w:val="24"/>
          <w:szCs w:val="24"/>
        </w:rPr>
        <w:t>ом и Дополнительными соглашениями к нему, оплате не подлежат.</w:t>
      </w:r>
    </w:p>
    <w:p w:rsidR="00974D0F" w:rsidRDefault="00FE65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>6.   Порядок   сдачи   работ.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t>6.1. Приемка Работ по настоящему Договору производится Заказчиком в течение  1-го дня со дня  уведомления  Заказ</w:t>
      </w:r>
      <w:r>
        <w:rPr>
          <w:sz w:val="24"/>
          <w:szCs w:val="24"/>
        </w:rPr>
        <w:t>чика   Исполнителем  о  готовности результата работ к приёмке.</w:t>
      </w:r>
    </w:p>
    <w:p w:rsidR="00974D0F" w:rsidRDefault="00FE65EE">
      <w:pPr>
        <w:jc w:val="both"/>
        <w:rPr>
          <w:color w:val="C00000"/>
          <w:sz w:val="24"/>
          <w:szCs w:val="24"/>
          <w:u w:color="C00000"/>
        </w:rPr>
      </w:pPr>
      <w:r>
        <w:rPr>
          <w:sz w:val="24"/>
          <w:szCs w:val="24"/>
        </w:rPr>
        <w:t xml:space="preserve">6.2. Основанием для отказа от приемки может являться несоответствие выполненных Исполнителем Работ, требованиям действующего Законодательства Российской Федерации, а также требованиям и </w:t>
      </w:r>
      <w:r>
        <w:rPr>
          <w:sz w:val="24"/>
          <w:szCs w:val="24"/>
        </w:rPr>
        <w:t>указаниям Заказчика, изложенным в настоящем Договоре.</w:t>
      </w:r>
      <w:r>
        <w:rPr>
          <w:color w:val="C00000"/>
          <w:sz w:val="24"/>
          <w:szCs w:val="24"/>
          <w:u w:color="C00000"/>
        </w:rPr>
        <w:t xml:space="preserve">  </w:t>
      </w:r>
    </w:p>
    <w:p w:rsidR="00974D0F" w:rsidRDefault="00FE65EE">
      <w:pPr>
        <w:jc w:val="both"/>
        <w:rPr>
          <w:color w:val="C00000"/>
          <w:sz w:val="24"/>
          <w:szCs w:val="24"/>
          <w:u w:color="C00000"/>
        </w:rPr>
      </w:pPr>
      <w:r>
        <w:rPr>
          <w:sz w:val="24"/>
          <w:szCs w:val="24"/>
        </w:rPr>
        <w:t>6.3. В случае отказа Заказчика от приемки выполненных Работ по настоящему Договору,  сторонами в течение 3 (Трех) рабочих дней с момента получения Исполнителем мотивированного отказа составляется двус</w:t>
      </w:r>
      <w:r>
        <w:rPr>
          <w:sz w:val="24"/>
          <w:szCs w:val="24"/>
        </w:rPr>
        <w:t>торонний акт с перечнем необходимых доработок и сроков их выполнения. Все Работы по устранению недоделок выполняются Исполнителем за</w:t>
      </w:r>
      <w:r>
        <w:rPr>
          <w:color w:val="C00000"/>
          <w:sz w:val="24"/>
          <w:szCs w:val="24"/>
          <w:u w:color="C00000"/>
        </w:rPr>
        <w:t xml:space="preserve"> </w:t>
      </w:r>
      <w:r>
        <w:rPr>
          <w:sz w:val="24"/>
          <w:szCs w:val="24"/>
        </w:rPr>
        <w:t>собственный счет.</w:t>
      </w:r>
    </w:p>
    <w:p w:rsidR="00974D0F" w:rsidRDefault="00FE65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>7.   Гарантии качества выполнения работ.</w:t>
      </w:r>
    </w:p>
    <w:p w:rsidR="00974D0F" w:rsidRDefault="00FE65EE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7.1. Исполнитель   гаран</w:t>
      </w:r>
      <w:r>
        <w:rPr>
          <w:sz w:val="24"/>
          <w:szCs w:val="24"/>
        </w:rPr>
        <w:t>тирует: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выполнение всех работ в полном объеме и в сроки, определенные условиями настоящего Договора;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качество работ выполненных по условиям настоящего Договора и в соответствии с действующими нормами.</w:t>
      </w:r>
    </w:p>
    <w:p w:rsidR="00974D0F" w:rsidRDefault="00FE65EE">
      <w:pPr>
        <w:shd w:val="clear" w:color="auto" w:fill="FFFFFF"/>
        <w:tabs>
          <w:tab w:val="left" w:pos="935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7.2. Срок    гарантии    Исполнителя   на   выпол</w:t>
      </w:r>
      <w:r>
        <w:rPr>
          <w:spacing w:val="-1"/>
          <w:sz w:val="24"/>
          <w:szCs w:val="24"/>
        </w:rPr>
        <w:t xml:space="preserve">ненные,    в    соответствии    с    настоящим </w:t>
      </w:r>
      <w:r>
        <w:rPr>
          <w:spacing w:val="1"/>
          <w:sz w:val="24"/>
          <w:szCs w:val="24"/>
        </w:rPr>
        <w:t xml:space="preserve">Договором, работы устанавливается  </w:t>
      </w:r>
      <w:proofErr w:type="gramStart"/>
      <w:r>
        <w:rPr>
          <w:spacing w:val="1"/>
          <w:sz w:val="24"/>
          <w:szCs w:val="24"/>
        </w:rPr>
        <w:t>с даты приёмки</w:t>
      </w:r>
      <w:proofErr w:type="gramEnd"/>
      <w:r>
        <w:rPr>
          <w:spacing w:val="1"/>
          <w:sz w:val="24"/>
          <w:szCs w:val="24"/>
        </w:rPr>
        <w:t xml:space="preserve"> работ Заказчиком и </w:t>
      </w:r>
      <w:r>
        <w:rPr>
          <w:spacing w:val="-1"/>
          <w:sz w:val="24"/>
          <w:szCs w:val="24"/>
        </w:rPr>
        <w:t xml:space="preserve"> составляет </w:t>
      </w:r>
      <w:r>
        <w:rPr>
          <w:color w:val="1A1A1A"/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месяца.</w:t>
      </w:r>
    </w:p>
    <w:p w:rsidR="00974D0F" w:rsidRDefault="00FE65EE">
      <w:pPr>
        <w:shd w:val="clear" w:color="auto" w:fill="FFFFFF"/>
        <w:tabs>
          <w:tab w:val="left" w:pos="935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7.3. Гарантийные обязательства не распространяется на недостатки, возникшие в результате стихийных бедствий (засухи, </w:t>
      </w:r>
      <w:r>
        <w:rPr>
          <w:spacing w:val="-1"/>
          <w:sz w:val="24"/>
          <w:szCs w:val="24"/>
        </w:rPr>
        <w:t xml:space="preserve">сильные ливневые дожди, наводнения и паводки) или неправильного использования колодца </w:t>
      </w:r>
      <w:proofErr w:type="gramStart"/>
      <w:r>
        <w:rPr>
          <w:spacing w:val="-1"/>
          <w:sz w:val="24"/>
          <w:szCs w:val="24"/>
        </w:rPr>
        <w:t xml:space="preserve">( </w:t>
      </w:r>
      <w:proofErr w:type="gramEnd"/>
      <w:r>
        <w:rPr>
          <w:spacing w:val="-1"/>
          <w:sz w:val="24"/>
          <w:szCs w:val="24"/>
        </w:rPr>
        <w:t>использования вибрационных и дренажных насосов, установка на дно колодца лестниц и иных посторонних предметов, полный слив воды из колодца).</w:t>
      </w:r>
    </w:p>
    <w:p w:rsidR="00974D0F" w:rsidRDefault="00974D0F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D71A16"/>
          <w:spacing w:val="-1"/>
          <w:sz w:val="24"/>
          <w:szCs w:val="24"/>
        </w:rPr>
      </w:pPr>
    </w:p>
    <w:p w:rsidR="00974D0F" w:rsidRDefault="00FE65EE">
      <w:pPr>
        <w:shd w:val="clear" w:color="auto" w:fill="FFFFFF"/>
        <w:tabs>
          <w:tab w:val="left" w:pos="9356"/>
        </w:tabs>
        <w:spacing w:line="274" w:lineRule="exact"/>
        <w:jc w:val="both"/>
        <w:rPr>
          <w:b/>
          <w:bCs/>
          <w:spacing w:val="8"/>
          <w:sz w:val="24"/>
          <w:szCs w:val="24"/>
        </w:rPr>
      </w:pPr>
      <w:r>
        <w:rPr>
          <w:color w:val="D71A16"/>
          <w:spacing w:val="-1"/>
          <w:sz w:val="24"/>
          <w:szCs w:val="24"/>
        </w:rPr>
        <w:t xml:space="preserve">                          </w:t>
      </w:r>
      <w:r>
        <w:rPr>
          <w:color w:val="D71A16"/>
          <w:spacing w:val="-1"/>
          <w:sz w:val="24"/>
          <w:szCs w:val="24"/>
        </w:rPr>
        <w:t xml:space="preserve">                      </w:t>
      </w:r>
      <w:r>
        <w:rPr>
          <w:b/>
          <w:bCs/>
          <w:spacing w:val="8"/>
          <w:sz w:val="24"/>
          <w:szCs w:val="24"/>
        </w:rPr>
        <w:t>8. Срок действия  ДОГОВОРА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8.1. Настоящий Договор  вступает в силу со дня его подписания  обеими Сторонами и действует до полного исполнения  Сторонами  всех  обязательств, принятых на себя по условиям  настоящего Договора. Датой закл</w:t>
      </w:r>
      <w:r>
        <w:rPr>
          <w:sz w:val="24"/>
          <w:szCs w:val="24"/>
        </w:rPr>
        <w:t xml:space="preserve">ючения договора следует считать дату его подписания.                                                                                                                                                                    </w:t>
      </w:r>
    </w:p>
    <w:p w:rsidR="00974D0F" w:rsidRDefault="00FE65EE">
      <w:pPr>
        <w:shd w:val="clear" w:color="auto" w:fill="FFFFFF"/>
        <w:tabs>
          <w:tab w:val="left" w:pos="9356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8.2</w:t>
      </w:r>
      <w:r>
        <w:rPr>
          <w:spacing w:val="-1"/>
          <w:sz w:val="24"/>
          <w:szCs w:val="24"/>
        </w:rPr>
        <w:t>. Договор также может быть изменен и</w:t>
      </w:r>
      <w:r>
        <w:rPr>
          <w:spacing w:val="-1"/>
          <w:sz w:val="24"/>
          <w:szCs w:val="24"/>
        </w:rPr>
        <w:t>ли расторгнут по письменному соглашению Сторон.</w:t>
      </w:r>
    </w:p>
    <w:p w:rsidR="00974D0F" w:rsidRDefault="00974D0F">
      <w:pPr>
        <w:shd w:val="clear" w:color="auto" w:fill="FFFFFF"/>
        <w:tabs>
          <w:tab w:val="left" w:pos="9356"/>
        </w:tabs>
        <w:jc w:val="both"/>
        <w:rPr>
          <w:spacing w:val="-1"/>
          <w:sz w:val="24"/>
          <w:szCs w:val="24"/>
        </w:rPr>
      </w:pPr>
    </w:p>
    <w:p w:rsidR="00974D0F" w:rsidRDefault="00FE65EE">
      <w:pPr>
        <w:shd w:val="clear" w:color="auto" w:fill="FFFFFF"/>
        <w:tabs>
          <w:tab w:val="left" w:pos="2015"/>
          <w:tab w:val="left" w:pos="9356"/>
        </w:tabs>
        <w:spacing w:line="235" w:lineRule="exact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9. Ответственность Сторон.</w:t>
      </w:r>
    </w:p>
    <w:p w:rsidR="00974D0F" w:rsidRDefault="00FE65EE">
      <w:pPr>
        <w:shd w:val="clear" w:color="auto" w:fill="FFFFFF"/>
        <w:tabs>
          <w:tab w:val="left" w:pos="9356"/>
        </w:tabs>
        <w:spacing w:line="235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9.1. Стороны несут имущественную ответственность за неисполнение или ненадлежащее исполнение своих обязательств по условиям настоящего Договора в соответствии с действующим законод</w:t>
      </w:r>
      <w:r>
        <w:rPr>
          <w:spacing w:val="-1"/>
          <w:sz w:val="24"/>
          <w:szCs w:val="24"/>
        </w:rPr>
        <w:t>ательством РФ.</w:t>
      </w:r>
    </w:p>
    <w:p w:rsidR="00974D0F" w:rsidRDefault="00974D0F">
      <w:pPr>
        <w:shd w:val="clear" w:color="auto" w:fill="FFFFFF"/>
        <w:tabs>
          <w:tab w:val="left" w:pos="9356"/>
        </w:tabs>
        <w:spacing w:line="235" w:lineRule="exact"/>
        <w:jc w:val="both"/>
        <w:rPr>
          <w:spacing w:val="-1"/>
          <w:sz w:val="24"/>
          <w:szCs w:val="24"/>
        </w:rPr>
      </w:pPr>
    </w:p>
    <w:p w:rsidR="00974D0F" w:rsidRDefault="00FE65EE">
      <w:pPr>
        <w:tabs>
          <w:tab w:val="left" w:pos="9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Освобождение от ответственности (форс-мажор)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proofErr w:type="gramStart"/>
      <w:r>
        <w:rPr>
          <w:sz w:val="24"/>
          <w:szCs w:val="24"/>
        </w:rPr>
        <w:t xml:space="preserve">Исполнитель не несет ответственности перед Заказчиком за задержку или невыполнение обязательств в полном объеме по настоящему договору, обусловленные обстоятельствами, возникшими </w:t>
      </w:r>
      <w:r>
        <w:rPr>
          <w:sz w:val="24"/>
          <w:szCs w:val="24"/>
        </w:rPr>
        <w:t>помимо воли и желания Исполнителя, которые нельзя предвидеть или избежать – присутствие крупнообломочных грунтов (с размерами более 80 см во всех направлениях) из горных и/или осадочных пород (песчаник, ракушечник, гранит, базальт и т.п.), плывунов глубино</w:t>
      </w:r>
      <w:r>
        <w:rPr>
          <w:sz w:val="24"/>
          <w:szCs w:val="24"/>
        </w:rPr>
        <w:t>й более 80 см или</w:t>
      </w:r>
      <w:proofErr w:type="gramEnd"/>
      <w:r>
        <w:rPr>
          <w:sz w:val="24"/>
          <w:szCs w:val="24"/>
        </w:rPr>
        <w:t xml:space="preserve"> с притоком воды более 150 л/ч, а также прихватывание и заклинивание колец в шахте. Исполнитель не несёт </w:t>
      </w:r>
      <w:proofErr w:type="spellStart"/>
      <w:r>
        <w:rPr>
          <w:sz w:val="24"/>
          <w:szCs w:val="24"/>
        </w:rPr>
        <w:t>отвественности</w:t>
      </w:r>
      <w:proofErr w:type="spellEnd"/>
      <w:r>
        <w:rPr>
          <w:sz w:val="24"/>
          <w:szCs w:val="24"/>
        </w:rPr>
        <w:t xml:space="preserve"> перед Заказчиком за действия подрядных организаций (3 лиц), привлечённых к строительству колодца.</w:t>
      </w:r>
      <w:r>
        <w:rPr>
          <w:color w:val="D71A1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 выше перечисленным</w:t>
      </w:r>
      <w:r>
        <w:rPr>
          <w:sz w:val="24"/>
          <w:szCs w:val="24"/>
        </w:rPr>
        <w:t xml:space="preserve"> обстоятельствам так же относятся объявленная или фактическая война, террористические акты, гражданские волнения, введение особого положения, эпидемии, землетрясения, пожары, и другие стихийные бедствия,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стойкое ухудшение погодных условий (дождь, сн</w:t>
      </w:r>
      <w:r>
        <w:rPr>
          <w:sz w:val="24"/>
          <w:szCs w:val="24"/>
        </w:rPr>
        <w:t>ег, сильный ветер).</w:t>
      </w:r>
      <w:proofErr w:type="gramEnd"/>
      <w:r>
        <w:rPr>
          <w:sz w:val="24"/>
          <w:szCs w:val="24"/>
        </w:rPr>
        <w:t xml:space="preserve"> Исполнитель не гарантирует наличие качественной питьевой воды в колодце ее состав и свойства, а также ее количество и суточный приток (дебет колодца). За уход ствола шахты от вертикальной оси или сдвиг нижних колец давлением плывуна или</w:t>
      </w:r>
      <w:r>
        <w:rPr>
          <w:sz w:val="24"/>
          <w:szCs w:val="24"/>
        </w:rPr>
        <w:t xml:space="preserve"> набухающей глины Исполнитель ответственности не несет, так как данная ситуация является форс мажором (непреодолимая природная сила). В случае, зажима колец грунтом, дальнейшая копка производится малыми кольцами.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10.2. Стороны освобождаются от ответственно</w:t>
      </w:r>
      <w:r>
        <w:rPr>
          <w:sz w:val="24"/>
          <w:szCs w:val="24"/>
        </w:rPr>
        <w:t>сти за полное, либо частичное невыполнение своих обязательств по настоящему Договору в случае, если это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</w:t>
      </w:r>
      <w:r>
        <w:rPr>
          <w:sz w:val="24"/>
          <w:szCs w:val="24"/>
        </w:rPr>
        <w:t>рые Стороны не могли предвидеть, либо предотвратить разумными мерами.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10.3. Наступление  обстоятельств, предусмотренных настоящей статьей, продлевает срок исполнения договорных обязательств на период, который в целом соответствует сроку  действия наступивш</w:t>
      </w:r>
      <w:r>
        <w:rPr>
          <w:sz w:val="24"/>
          <w:szCs w:val="24"/>
        </w:rPr>
        <w:t>его обстоятельства и разумному сроку для его устранения. В случае  если обстоятельства,  предусмотренные настоящей статьей, длятся более 2 (Двух) месяцев Стороны  определяют дальнейшую юридическую судьбу настоящего Договора.</w:t>
      </w:r>
    </w:p>
    <w:p w:rsidR="00974D0F" w:rsidRDefault="00974D0F">
      <w:pPr>
        <w:tabs>
          <w:tab w:val="left" w:pos="9356"/>
        </w:tabs>
        <w:jc w:val="both"/>
        <w:rPr>
          <w:sz w:val="24"/>
          <w:szCs w:val="24"/>
        </w:rPr>
      </w:pPr>
    </w:p>
    <w:p w:rsidR="00974D0F" w:rsidRDefault="00FE65EE">
      <w:pPr>
        <w:tabs>
          <w:tab w:val="left" w:pos="9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Особые условия</w:t>
      </w:r>
    </w:p>
    <w:p w:rsidR="00974D0F" w:rsidRDefault="00FE65E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>
        <w:t xml:space="preserve"> </w:t>
      </w:r>
      <w:r>
        <w:rPr>
          <w:sz w:val="24"/>
          <w:szCs w:val="24"/>
        </w:rPr>
        <w:t>При в</w:t>
      </w:r>
      <w:r>
        <w:rPr>
          <w:sz w:val="24"/>
          <w:szCs w:val="24"/>
        </w:rPr>
        <w:t>озникновении форс-мажорных обстоятельств или других причин не использованные материалы, в том числе колодезные кольца, возврату и компенсации не подлежат и остаются у Заказчика на месте их выгрузки или складирования.</w:t>
      </w:r>
    </w:p>
    <w:p w:rsidR="00974D0F" w:rsidRDefault="00FE65E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11.2. В случае не оплаты Заказчиком раб</w:t>
      </w:r>
      <w:r>
        <w:rPr>
          <w:sz w:val="24"/>
          <w:szCs w:val="24"/>
        </w:rPr>
        <w:t>от без предоставления письменного мотивированного отказа,</w:t>
      </w:r>
      <w:r>
        <w:rPr>
          <w:color w:val="D71A16"/>
          <w:sz w:val="24"/>
          <w:szCs w:val="24"/>
        </w:rPr>
        <w:t xml:space="preserve"> </w:t>
      </w:r>
      <w:r>
        <w:rPr>
          <w:sz w:val="24"/>
          <w:szCs w:val="24"/>
        </w:rPr>
        <w:t>Заказчику насчитывается пени в размере 1%  в сутки от суммы договора.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t>11.3. При проходке скальных грунтов (известняк) стоимость прохождения 1 вертикального погонного метра – 9000 (Девять тысяч) рубл</w:t>
      </w:r>
      <w:r>
        <w:rPr>
          <w:sz w:val="24"/>
          <w:szCs w:val="24"/>
        </w:rPr>
        <w:t xml:space="preserve">ей (без учета стоимости кольца), данные работы выполняются по дополнительному соглашению. 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11.3.1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отложениях грунта, проходка которого постоянно требует применения лома или отбойного инструмента (твёрдая глина с крупными камнями) стоимость работ в данном</w:t>
      </w:r>
      <w:r>
        <w:rPr>
          <w:sz w:val="24"/>
          <w:szCs w:val="24"/>
        </w:rPr>
        <w:t xml:space="preserve"> интервале увеличивается в 1.5 раза (без учета стоимости кольца).</w:t>
      </w:r>
    </w:p>
    <w:p w:rsidR="00974D0F" w:rsidRDefault="00FE65EE">
      <w:pPr>
        <w:pStyle w:val="a5"/>
        <w:tabs>
          <w:tab w:val="left" w:pos="9356"/>
        </w:tabs>
        <w:spacing w:after="0"/>
      </w:pPr>
      <w:r>
        <w:t xml:space="preserve">11.4. Настоящий Договор составлен в двух экземплярах, имеющих одинаковую юридическую силу, по одному экземпляру для каждой Стороны. </w:t>
      </w:r>
    </w:p>
    <w:p w:rsidR="00974D0F" w:rsidRDefault="00FE65EE">
      <w:pPr>
        <w:pStyle w:val="a5"/>
        <w:tabs>
          <w:tab w:val="left" w:pos="9356"/>
        </w:tabs>
        <w:spacing w:after="0"/>
      </w:pPr>
      <w:r>
        <w:t>11.5. Все изменения и дополнения к настоящему Договору сч</w:t>
      </w:r>
      <w:r>
        <w:t>итаются действительными, если они оформлены в письменном виде и подписаны Сторонами.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11.6. Во всем остальном, что не предусмотрено настоящим Договором, применяются нормы законодательства Российской Федерации.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11.7.</w:t>
      </w:r>
      <w:r>
        <w:t xml:space="preserve"> </w:t>
      </w:r>
      <w:r>
        <w:rPr>
          <w:sz w:val="24"/>
          <w:szCs w:val="24"/>
        </w:rPr>
        <w:t>В случае досрочного выполнения работ Испо</w:t>
      </w:r>
      <w:r>
        <w:rPr>
          <w:sz w:val="24"/>
          <w:szCs w:val="24"/>
        </w:rPr>
        <w:t>лнитель обязан по согласованию с Заказчиком сдать работы, а Заказчик произвести оплату по договору.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11.8.</w:t>
      </w:r>
      <w:r>
        <w:t xml:space="preserve"> </w:t>
      </w:r>
      <w:r>
        <w:rPr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 в</w:t>
      </w:r>
      <w:r>
        <w:rPr>
          <w:sz w:val="24"/>
          <w:szCs w:val="24"/>
        </w:rPr>
        <w:t xml:space="preserve"> виде дополнительного соглашения к Договору.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11.9. Спорные вопросы, возникающие в ходе исполнения настоящего Договора, разрешаются</w:t>
      </w:r>
      <w:r>
        <w:rPr>
          <w:color w:val="D71A16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путём переговоров или в </w:t>
      </w:r>
      <w:proofErr w:type="spellStart"/>
      <w:r>
        <w:rPr>
          <w:sz w:val="24"/>
          <w:szCs w:val="24"/>
        </w:rPr>
        <w:t>соотвествии</w:t>
      </w:r>
      <w:proofErr w:type="spellEnd"/>
      <w:r>
        <w:rPr>
          <w:sz w:val="24"/>
          <w:szCs w:val="24"/>
        </w:rPr>
        <w:t xml:space="preserve"> с законодательством Российской Федерации.</w:t>
      </w:r>
    </w:p>
    <w:p w:rsidR="00974D0F" w:rsidRDefault="00FE65EE">
      <w:pPr>
        <w:pStyle w:val="FR1"/>
        <w:tabs>
          <w:tab w:val="left" w:pos="9356"/>
        </w:tabs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11.10. Если любая из Сторон изменит свой почтов</w:t>
      </w:r>
      <w:r>
        <w:rPr>
          <w:b w:val="0"/>
          <w:bCs w:val="0"/>
        </w:rPr>
        <w:t>ый адрес или реквизиты, указанные в п.12 Договора, она обязана уведомить об этом другую Сторону в течение 5 (Пяти) дней с момента фактического изменения. Направление извещений или иной корреспонденции по старому почтовому адресу до уведомления, а также в с</w:t>
      </w:r>
      <w:r>
        <w:rPr>
          <w:b w:val="0"/>
          <w:bCs w:val="0"/>
        </w:rPr>
        <w:t xml:space="preserve">лучае ненадлежащего уведомления признается надлежащим уведомлением. 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11.11. Стороны гарантируют, что обладают всеми правами на осуществление данной сделки и все необходимые действия, совершение которых требуется действующим  законодательством РФ и уставами</w:t>
      </w:r>
      <w:r>
        <w:rPr>
          <w:sz w:val="24"/>
          <w:szCs w:val="24"/>
        </w:rPr>
        <w:t xml:space="preserve"> Сторон при осуществлении данной сделки, были проведены надлежащим образом.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Стороны также подтверждают наличие всех полномочий у лиц, подписывающих настоящий Договор.</w:t>
      </w:r>
    </w:p>
    <w:p w:rsidR="00974D0F" w:rsidRDefault="00FE65EE">
      <w:pPr>
        <w:jc w:val="both"/>
        <w:rPr>
          <w:sz w:val="24"/>
          <w:szCs w:val="24"/>
        </w:rPr>
      </w:pPr>
      <w:r>
        <w:rPr>
          <w:sz w:val="24"/>
          <w:szCs w:val="24"/>
        </w:rPr>
        <w:t>11.12. Настоящий договор выражает все договорные условия и понимание между сторонами в от</w:t>
      </w:r>
      <w:r>
        <w:rPr>
          <w:sz w:val="24"/>
          <w:szCs w:val="24"/>
        </w:rPr>
        <w:t xml:space="preserve">ношении всех упомянутых здесь вопросов. Все предыдущие обсуждения, обещания, согласования и представления между сторонами, если таковые имелись, кроме </w:t>
      </w:r>
      <w:proofErr w:type="gramStart"/>
      <w:r>
        <w:rPr>
          <w:sz w:val="24"/>
          <w:szCs w:val="24"/>
        </w:rPr>
        <w:t>упомянутых</w:t>
      </w:r>
      <w:proofErr w:type="gramEnd"/>
      <w:r>
        <w:rPr>
          <w:sz w:val="24"/>
          <w:szCs w:val="24"/>
        </w:rPr>
        <w:t xml:space="preserve"> в тексте настоящего Договора, теряют силу и заменяются вышеизложенным текстом.</w:t>
      </w:r>
    </w:p>
    <w:p w:rsidR="00974D0F" w:rsidRDefault="00FE65EE">
      <w:p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4D0F" w:rsidRDefault="00FE65EE">
      <w:pPr>
        <w:tabs>
          <w:tab w:val="left" w:pos="180"/>
        </w:tabs>
        <w:ind w:left="2098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2. Реквизиты Сторон и подписи Сторон.</w:t>
      </w:r>
    </w:p>
    <w:p w:rsidR="00974D0F" w:rsidRDefault="00974D0F">
      <w:pPr>
        <w:ind w:firstLine="250"/>
        <w:jc w:val="both"/>
        <w:rPr>
          <w:sz w:val="22"/>
          <w:szCs w:val="22"/>
        </w:rPr>
      </w:pPr>
    </w:p>
    <w:p w:rsidR="00974D0F" w:rsidRDefault="00FE65EE">
      <w:pPr>
        <w:pStyle w:val="a5"/>
        <w:spacing w:after="0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Заказчик:</w:t>
      </w:r>
      <w:r>
        <w:rPr>
          <w:spacing w:val="3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974D0F" w:rsidRDefault="00FE65EE">
      <w:pPr>
        <w:pStyle w:val="a5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</w:t>
      </w:r>
    </w:p>
    <w:p w:rsidR="00974D0F" w:rsidRDefault="00FE65EE">
      <w:pPr>
        <w:pStyle w:val="a5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_______________________________________</w:t>
      </w:r>
    </w:p>
    <w:p w:rsidR="00974D0F" w:rsidRDefault="00974D0F">
      <w:pPr>
        <w:pStyle w:val="a5"/>
        <w:spacing w:after="0"/>
        <w:ind w:left="0"/>
        <w:rPr>
          <w:spacing w:val="-3"/>
          <w:sz w:val="22"/>
          <w:szCs w:val="22"/>
        </w:rPr>
      </w:pPr>
    </w:p>
    <w:p w:rsidR="00974D0F" w:rsidRDefault="00FE65EE">
      <w:pPr>
        <w:spacing w:line="273" w:lineRule="atLeast"/>
        <w:ind w:firstLine="38"/>
      </w:pPr>
      <w:r>
        <w:rPr>
          <w:spacing w:val="-6"/>
          <w:sz w:val="22"/>
          <w:szCs w:val="22"/>
        </w:rPr>
        <w:t xml:space="preserve">  </w:t>
      </w:r>
      <w:r>
        <w:rPr>
          <w:b/>
          <w:bCs/>
          <w:spacing w:val="-3"/>
          <w:sz w:val="22"/>
          <w:szCs w:val="22"/>
        </w:rPr>
        <w:t>Контактный телефон</w:t>
      </w:r>
      <w:r>
        <w:rPr>
          <w:spacing w:val="-3"/>
          <w:sz w:val="22"/>
          <w:szCs w:val="22"/>
        </w:rPr>
        <w:t xml:space="preserve">: </w:t>
      </w:r>
    </w:p>
    <w:p w:rsidR="00974D0F" w:rsidRDefault="00974D0F">
      <w:pPr>
        <w:shd w:val="clear" w:color="auto" w:fill="FFFFFF"/>
        <w:spacing w:line="230" w:lineRule="exact"/>
        <w:ind w:left="142" w:right="2824"/>
      </w:pPr>
    </w:p>
    <w:p w:rsidR="00974D0F" w:rsidRDefault="00974D0F">
      <w:pPr>
        <w:shd w:val="clear" w:color="auto" w:fill="FFFFFF"/>
        <w:spacing w:line="230" w:lineRule="exact"/>
        <w:ind w:left="142" w:right="2824"/>
      </w:pPr>
    </w:p>
    <w:p w:rsidR="00974D0F" w:rsidRDefault="00FE65EE">
      <w:pPr>
        <w:shd w:val="clear" w:color="auto" w:fill="FFFFFF"/>
        <w:spacing w:line="230" w:lineRule="exact"/>
        <w:ind w:left="142" w:right="2824"/>
        <w:rPr>
          <w:spacing w:val="3"/>
          <w:sz w:val="23"/>
          <w:szCs w:val="23"/>
        </w:rPr>
      </w:pPr>
      <w:r>
        <w:rPr>
          <w:b/>
          <w:bCs/>
          <w:spacing w:val="3"/>
          <w:sz w:val="23"/>
          <w:szCs w:val="23"/>
        </w:rPr>
        <w:t>Исполнитель:</w:t>
      </w:r>
      <w:r>
        <w:rPr>
          <w:spacing w:val="3"/>
          <w:sz w:val="23"/>
          <w:szCs w:val="23"/>
        </w:rPr>
        <w:t xml:space="preserve"> </w:t>
      </w:r>
    </w:p>
    <w:p w:rsidR="00974D0F" w:rsidRDefault="00FE65EE">
      <w:pPr>
        <w:shd w:val="clear" w:color="auto" w:fill="FFFFFF"/>
        <w:spacing w:line="230" w:lineRule="exact"/>
        <w:ind w:left="142" w:right="2824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__________________________</w:t>
      </w:r>
    </w:p>
    <w:p w:rsidR="00974D0F" w:rsidRDefault="00FE65EE">
      <w:pPr>
        <w:shd w:val="clear" w:color="auto" w:fill="FFFFFF"/>
        <w:spacing w:line="230" w:lineRule="exact"/>
        <w:ind w:left="142" w:right="2824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__________________________</w:t>
      </w:r>
    </w:p>
    <w:p w:rsidR="00974D0F" w:rsidRDefault="00974D0F">
      <w:pPr>
        <w:shd w:val="clear" w:color="auto" w:fill="FFFFFF"/>
        <w:spacing w:line="230" w:lineRule="exact"/>
        <w:ind w:left="142" w:right="2824"/>
        <w:rPr>
          <w:b/>
          <w:bCs/>
          <w:spacing w:val="3"/>
          <w:sz w:val="23"/>
          <w:szCs w:val="23"/>
        </w:rPr>
      </w:pPr>
    </w:p>
    <w:p w:rsidR="00974D0F" w:rsidRDefault="00974D0F">
      <w:pPr>
        <w:pStyle w:val="a5"/>
        <w:spacing w:after="0"/>
        <w:ind w:left="0"/>
        <w:rPr>
          <w:b/>
          <w:bCs/>
          <w:spacing w:val="3"/>
          <w:sz w:val="23"/>
          <w:szCs w:val="23"/>
        </w:rPr>
      </w:pPr>
    </w:p>
    <w:p w:rsidR="00974D0F" w:rsidRDefault="00FE65EE">
      <w:pPr>
        <w:pStyle w:val="a5"/>
        <w:spacing w:after="0"/>
        <w:ind w:left="0"/>
        <w:rPr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 xml:space="preserve">телефон:  </w:t>
      </w:r>
      <w:r>
        <w:rPr>
          <w:spacing w:val="-3"/>
          <w:sz w:val="23"/>
          <w:szCs w:val="23"/>
        </w:rPr>
        <w:t>+7 (495) 643-</w:t>
      </w:r>
      <w:r>
        <w:rPr>
          <w:spacing w:val="-3"/>
          <w:sz w:val="23"/>
          <w:szCs w:val="23"/>
        </w:rPr>
        <w:t xml:space="preserve">10-17 </w:t>
      </w:r>
    </w:p>
    <w:p w:rsidR="00974D0F" w:rsidRDefault="00974D0F">
      <w:pPr>
        <w:shd w:val="clear" w:color="auto" w:fill="FFFFFF"/>
        <w:spacing w:line="230" w:lineRule="exact"/>
        <w:ind w:right="2824"/>
        <w:rPr>
          <w:b/>
          <w:bCs/>
          <w:spacing w:val="3"/>
          <w:sz w:val="22"/>
          <w:szCs w:val="22"/>
        </w:rPr>
      </w:pPr>
    </w:p>
    <w:p w:rsidR="00974D0F" w:rsidRDefault="00974D0F">
      <w:pPr>
        <w:shd w:val="clear" w:color="auto" w:fill="FFFFFF"/>
        <w:spacing w:line="235" w:lineRule="exact"/>
        <w:ind w:left="14" w:hanging="14"/>
        <w:rPr>
          <w:b/>
          <w:bCs/>
          <w:spacing w:val="-11"/>
          <w:sz w:val="22"/>
          <w:szCs w:val="22"/>
        </w:rPr>
      </w:pPr>
    </w:p>
    <w:p w:rsidR="00974D0F" w:rsidRDefault="00FE65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Заказчик</w:t>
      </w:r>
      <w:r>
        <w:rPr>
          <w:b/>
          <w:bCs/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</w:rPr>
        <w:tab/>
        <w:t xml:space="preserve">                                          Исполнитель</w:t>
      </w:r>
    </w:p>
    <w:p w:rsidR="00974D0F" w:rsidRDefault="00FE65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 xml:space="preserve">     </w:t>
      </w:r>
    </w:p>
    <w:p w:rsidR="00974D0F" w:rsidRDefault="00FE65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974D0F" w:rsidRDefault="00FE65EE">
      <w:r>
        <w:rPr>
          <w:sz w:val="22"/>
          <w:szCs w:val="22"/>
        </w:rPr>
        <w:t xml:space="preserve">        ______________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                             _________________ </w:t>
      </w:r>
    </w:p>
    <w:sectPr w:rsidR="00974D0F">
      <w:headerReference w:type="default" r:id="rId7"/>
      <w:footerReference w:type="default" r:id="rId8"/>
      <w:pgSz w:w="11900" w:h="16840"/>
      <w:pgMar w:top="0" w:right="851" w:bottom="397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EE" w:rsidRDefault="00FE65EE">
      <w:r>
        <w:separator/>
      </w:r>
    </w:p>
  </w:endnote>
  <w:endnote w:type="continuationSeparator" w:id="0">
    <w:p w:rsidR="00FE65EE" w:rsidRDefault="00FE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0F" w:rsidRDefault="00974D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EE" w:rsidRDefault="00FE65EE">
      <w:r>
        <w:separator/>
      </w:r>
    </w:p>
  </w:footnote>
  <w:footnote w:type="continuationSeparator" w:id="0">
    <w:p w:rsidR="00FE65EE" w:rsidRDefault="00FE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0F" w:rsidRDefault="00974D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D0F"/>
    <w:rsid w:val="001D31E8"/>
    <w:rsid w:val="00974D0F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pPr>
      <w:suppressAutoHyphens/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FR1">
    <w:name w:val="FR1"/>
    <w:pPr>
      <w:widowControl w:val="0"/>
      <w:suppressAutoHyphens/>
      <w:ind w:left="3240" w:right="3200"/>
      <w:jc w:val="center"/>
    </w:pPr>
    <w:rPr>
      <w:rFonts w:cs="Arial Unicode MS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pPr>
      <w:suppressAutoHyphens/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FR1">
    <w:name w:val="FR1"/>
    <w:pPr>
      <w:widowControl w:val="0"/>
      <w:suppressAutoHyphens/>
      <w:ind w:left="3240" w:right="3200"/>
      <w:jc w:val="center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NullPointer</dc:creator>
  <cp:lastModifiedBy>NullPointer</cp:lastModifiedBy>
  <cp:revision>2</cp:revision>
  <dcterms:created xsi:type="dcterms:W3CDTF">2019-11-15T17:38:00Z</dcterms:created>
  <dcterms:modified xsi:type="dcterms:W3CDTF">2019-11-15T17:38:00Z</dcterms:modified>
</cp:coreProperties>
</file>